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FAEB" w14:textId="77777777" w:rsidR="001F7C82" w:rsidRDefault="001F7C82" w:rsidP="001F7C82">
      <w:pPr>
        <w:jc w:val="center"/>
        <w:rPr>
          <w:b/>
          <w:bCs/>
        </w:rPr>
      </w:pPr>
      <w:r>
        <w:rPr>
          <w:b/>
          <w:bCs/>
        </w:rPr>
        <w:t>Wheaton City Council</w:t>
      </w:r>
    </w:p>
    <w:p w14:paraId="4B730E72" w14:textId="4BCD398B" w:rsidR="001F7C82" w:rsidRDefault="001F7C82" w:rsidP="001F7C82">
      <w:pPr>
        <w:jc w:val="center"/>
        <w:rPr>
          <w:b/>
          <w:bCs/>
        </w:rPr>
      </w:pPr>
      <w:r>
        <w:rPr>
          <w:b/>
          <w:bCs/>
        </w:rPr>
        <w:t>December 15</w:t>
      </w:r>
      <w:r>
        <w:rPr>
          <w:b/>
          <w:bCs/>
        </w:rPr>
        <w:t>, 2025</w:t>
      </w:r>
    </w:p>
    <w:p w14:paraId="17FDF5AC" w14:textId="77777777" w:rsidR="001F7C82" w:rsidRDefault="001F7C82" w:rsidP="001F7C82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04C67B30" w14:textId="245E2D9C" w:rsidR="001F7C82" w:rsidRDefault="001F7C82" w:rsidP="001F7C82">
      <w:r>
        <w:t xml:space="preserve">Wheaton City Council met in regular session on </w:t>
      </w:r>
      <w:r>
        <w:t>December 15</w:t>
      </w:r>
      <w:r>
        <w:t>, 2025, at Wheaton City Hall. Members present were Brandon Shockley, Ryan Henderson, Kurt Hoemann,</w:t>
      </w:r>
      <w:r>
        <w:t xml:space="preserve"> and Mayor Pro Tem</w:t>
      </w:r>
      <w:r>
        <w:t xml:space="preserve"> David Harris. Others present were Abby Wilson, JoGina Park, Josh Kinnaman, and Chief Clint Danforth.</w:t>
      </w:r>
    </w:p>
    <w:p w14:paraId="4D70A0A7" w14:textId="32CE47A0" w:rsidR="001F7C82" w:rsidRDefault="001F7C82" w:rsidP="001F7C82">
      <w:r>
        <w:t xml:space="preserve">Mayor </w:t>
      </w:r>
      <w:r>
        <w:t>Pro Tem David Harris</w:t>
      </w:r>
      <w:r>
        <w:t xml:space="preserve"> called the regular meeting to order at 6:0</w:t>
      </w:r>
      <w:r>
        <w:t>0</w:t>
      </w:r>
      <w:r>
        <w:t>pm.</w:t>
      </w:r>
    </w:p>
    <w:p w14:paraId="74CFF3B1" w14:textId="77777777" w:rsidR="001F7C82" w:rsidRDefault="001F7C82" w:rsidP="001F7C82">
      <w:r>
        <w:t>No one was present for Public Comment.</w:t>
      </w:r>
    </w:p>
    <w:p w14:paraId="68C4C303" w14:textId="38450969" w:rsidR="001F7C82" w:rsidRDefault="001F7C82" w:rsidP="001F7C82">
      <w:r>
        <w:t xml:space="preserve">Ryan Henderson made a motion to approve the </w:t>
      </w:r>
      <w:r>
        <w:t>Novem</w:t>
      </w:r>
      <w:r>
        <w:t xml:space="preserve">ber Council Meeting Minutes. Seconded by </w:t>
      </w:r>
      <w:r>
        <w:t>Kurt Hoemann</w:t>
      </w:r>
      <w:r>
        <w:t>. Motion passed with a vote of 4-0.</w:t>
      </w:r>
    </w:p>
    <w:p w14:paraId="5F7A31B7" w14:textId="77777777" w:rsidR="001F7C82" w:rsidRDefault="001F7C82" w:rsidP="001F7C82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6DD21B56" w14:textId="77777777" w:rsidR="001F7C82" w:rsidRDefault="001F7C82" w:rsidP="001F7C82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306F94A0" w14:textId="2212BE57" w:rsidR="001F7C82" w:rsidRDefault="001F7C82" w:rsidP="001F7C82">
      <w:r>
        <w:t>Ryan Henderson</w:t>
      </w:r>
      <w:r>
        <w:t xml:space="preserve"> made a motion to approve the </w:t>
      </w:r>
      <w:r>
        <w:t>Novem</w:t>
      </w:r>
      <w:r>
        <w:t xml:space="preserve">ber bills. Seconded by </w:t>
      </w:r>
      <w:r>
        <w:t>Brandon Shockley</w:t>
      </w:r>
      <w:r>
        <w:t>. Motion passed with a vote of 4-0.</w:t>
      </w:r>
    </w:p>
    <w:p w14:paraId="43A584A2" w14:textId="77777777" w:rsidR="001F7C82" w:rsidRDefault="001F7C82" w:rsidP="001F7C82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3FDE11C5" w14:textId="77777777" w:rsidR="001F7C82" w:rsidRDefault="001F7C82" w:rsidP="001F7C82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69CDF6F1" w14:textId="5F858F0F" w:rsidR="00BD62BF" w:rsidRDefault="001F7C82">
      <w:r>
        <w:t>Kurt Hoeman stated he is working on information regarding the uniform allowance to put into the Employee Handbook.</w:t>
      </w:r>
    </w:p>
    <w:p w14:paraId="7A862FDC" w14:textId="3D376AB6" w:rsidR="001F7C82" w:rsidRDefault="001F7C82">
      <w:r>
        <w:t xml:space="preserve">Ryan Henderson made a motion to </w:t>
      </w:r>
      <w:r w:rsidR="00994077">
        <w:t>schedule</w:t>
      </w:r>
      <w:r>
        <w:t xml:space="preserve"> a Special Meeting to further discuss the budget on December 30, </w:t>
      </w:r>
      <w:r w:rsidR="00994077">
        <w:t>2025,</w:t>
      </w:r>
      <w:r>
        <w:t xml:space="preserve"> at 6:00pm. Seconded by Brandon Shockley. Motion passed with a vote of 4-0.</w:t>
      </w:r>
    </w:p>
    <w:p w14:paraId="3FBD5184" w14:textId="77777777" w:rsidR="001F7C82" w:rsidRDefault="001F7C82" w:rsidP="001F7C82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5CECF8FD" w14:textId="77777777" w:rsidR="001F7C82" w:rsidRDefault="001F7C82" w:rsidP="001F7C82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56C3794A" w14:textId="2EC2E8B4" w:rsidR="001F7C82" w:rsidRDefault="001F7C82">
      <w:r>
        <w:t>Chief Clint Danforth would like to start a Shop With A Cop program in Wheaton. Discussion regarding this will continue at the January 2026 meeting.</w:t>
      </w:r>
    </w:p>
    <w:p w14:paraId="14A5A9D3" w14:textId="5683AAF3" w:rsidR="001F7C82" w:rsidRDefault="001F7C82">
      <w:r>
        <w:t>Purdy utilities will be coming over in the next few weeks to help clean out a few sewer lines.</w:t>
      </w:r>
    </w:p>
    <w:p w14:paraId="3AC948A4" w14:textId="5688861B" w:rsidR="001F7C82" w:rsidRDefault="001F7C82" w:rsidP="001F7C82">
      <w:r>
        <w:t xml:space="preserve">Wheaton Municipal Court closed </w:t>
      </w:r>
      <w:r>
        <w:t>7</w:t>
      </w:r>
      <w:r>
        <w:t xml:space="preserve"> cases in </w:t>
      </w:r>
      <w:r>
        <w:t>Novem</w:t>
      </w:r>
      <w:r>
        <w:t xml:space="preserve">ber and </w:t>
      </w:r>
      <w:r>
        <w:t>4</w:t>
      </w:r>
      <w:r>
        <w:t xml:space="preserve"> people appeared at court in </w:t>
      </w:r>
      <w:r>
        <w:t>Dec</w:t>
      </w:r>
      <w:r>
        <w:t>ember.</w:t>
      </w:r>
    </w:p>
    <w:p w14:paraId="16F89799" w14:textId="680433F5" w:rsidR="001F7C82" w:rsidRDefault="001F7C82" w:rsidP="001F7C82">
      <w:r>
        <w:t xml:space="preserve">In </w:t>
      </w:r>
      <w:r>
        <w:t>Novem</w:t>
      </w:r>
      <w:r>
        <w:t xml:space="preserve">ber, the city Police Department responded to </w:t>
      </w:r>
      <w:r>
        <w:t>71</w:t>
      </w:r>
      <w:r>
        <w:t xml:space="preserve"> service calls</w:t>
      </w:r>
      <w:r>
        <w:t xml:space="preserve"> and</w:t>
      </w:r>
      <w:r>
        <w:t xml:space="preserve"> </w:t>
      </w:r>
      <w:r>
        <w:t xml:space="preserve">32 </w:t>
      </w:r>
      <w:r>
        <w:t xml:space="preserve">agency assists, performed </w:t>
      </w:r>
      <w:r>
        <w:t>25</w:t>
      </w:r>
      <w:r>
        <w:t xml:space="preserve"> traffic stops, issued </w:t>
      </w:r>
      <w:r>
        <w:t>12</w:t>
      </w:r>
      <w:r>
        <w:t xml:space="preserve"> warnings, issued </w:t>
      </w:r>
      <w:r>
        <w:t>22</w:t>
      </w:r>
      <w:r>
        <w:t xml:space="preserve"> citations, made </w:t>
      </w:r>
      <w:r>
        <w:t>5</w:t>
      </w:r>
      <w:r>
        <w:t xml:space="preserve"> arrests, worked </w:t>
      </w:r>
      <w:r>
        <w:t>4</w:t>
      </w:r>
      <w:r>
        <w:t xml:space="preserve"> </w:t>
      </w:r>
      <w:r>
        <w:t xml:space="preserve">drug related </w:t>
      </w:r>
      <w:r>
        <w:t xml:space="preserve">cases, towed </w:t>
      </w:r>
      <w:r>
        <w:t>2</w:t>
      </w:r>
      <w:r>
        <w:t xml:space="preserve"> vehicle</w:t>
      </w:r>
      <w:r>
        <w:t>s</w:t>
      </w:r>
      <w:r>
        <w:t xml:space="preserve">, and responded to </w:t>
      </w:r>
      <w:r>
        <w:t>18</w:t>
      </w:r>
      <w:r>
        <w:t xml:space="preserve"> lockouts. </w:t>
      </w:r>
    </w:p>
    <w:p w14:paraId="1AE5D598" w14:textId="77777777" w:rsidR="001F7C82" w:rsidRDefault="001F7C82" w:rsidP="001F7C82"/>
    <w:p w14:paraId="2C4025AC" w14:textId="0C6507B8" w:rsidR="001F7C82" w:rsidRDefault="001F7C82" w:rsidP="001F7C82">
      <w:r>
        <w:lastRenderedPageBreak/>
        <w:t>Ryan Henderson made a motion to go into Closed Session. Seconded by Brandon Shockley. Motion passed with a vote of 4-0.</w:t>
      </w:r>
    </w:p>
    <w:p w14:paraId="48CF6989" w14:textId="77777777" w:rsidR="001F7C82" w:rsidRDefault="001F7C82" w:rsidP="001F7C82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58108256" w14:textId="77777777" w:rsidR="001F7C82" w:rsidRDefault="001F7C82" w:rsidP="001F7C82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5BF785F1" w14:textId="3DCEAB54" w:rsidR="001F7C82" w:rsidRDefault="001F7C82" w:rsidP="001F7C82">
      <w:r>
        <w:t>Closed Session attendance: Brandon Shockley, Ryan Henderson, Kurt Hoemann, Mayor Pro Tem David Harris.</w:t>
      </w:r>
    </w:p>
    <w:p w14:paraId="67A70852" w14:textId="07B4A43F" w:rsidR="001F7C82" w:rsidRDefault="001F7C82" w:rsidP="001F7C82">
      <w:r>
        <w:t>Ryan Henderson made a motion to adjourn the Closed Session. Seconded by Brandon Shockley. Motion passed with a vote of 4-0.</w:t>
      </w:r>
    </w:p>
    <w:p w14:paraId="1CFA4E2A" w14:textId="77777777" w:rsidR="001F7C82" w:rsidRDefault="001F7C82" w:rsidP="001F7C82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4995527D" w14:textId="77777777" w:rsidR="001F7C82" w:rsidRDefault="001F7C82" w:rsidP="001F7C82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01AE763A" w14:textId="1E13842D" w:rsidR="001F7C82" w:rsidRDefault="001F7C82" w:rsidP="001F7C82">
      <w:r>
        <w:t xml:space="preserve">Kurt Hoemann made a motion to add Closed Session to the December 30, </w:t>
      </w:r>
      <w:r w:rsidR="00994077">
        <w:t>2025,</w:t>
      </w:r>
      <w:r>
        <w:t xml:space="preserve"> Special Meeting to discuss employee evaluations at that time. Seconded by Ryan Henderson. Motion passed with a vote of 4-0.</w:t>
      </w:r>
    </w:p>
    <w:p w14:paraId="1242D720" w14:textId="77777777" w:rsidR="001F7C82" w:rsidRDefault="001F7C82" w:rsidP="001F7C82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2943A7BD" w14:textId="77777777" w:rsidR="001F7C82" w:rsidRDefault="001F7C82" w:rsidP="001F7C82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1F476D8F" w14:textId="75B59A4C" w:rsidR="001F7C82" w:rsidRDefault="001F7C82" w:rsidP="001F7C82">
      <w:r>
        <w:t>Ryan Henderson made a motion to adjourn the meeting. Seconded by Brandon Shockley. Motion passed with a vote of 4-0.</w:t>
      </w:r>
    </w:p>
    <w:p w14:paraId="5276D309" w14:textId="77777777" w:rsidR="001F7C82" w:rsidRDefault="001F7C82" w:rsidP="001F7C82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338AEC64" w14:textId="77777777" w:rsidR="001F7C82" w:rsidRDefault="001F7C82" w:rsidP="001F7C82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75FEFE83" w14:textId="6FCC810C" w:rsidR="001F7C82" w:rsidRDefault="001F7C82" w:rsidP="001F7C82">
      <w:r>
        <w:t>MEETING ADJOURNED</w:t>
      </w:r>
    </w:p>
    <w:p w14:paraId="29D3288E" w14:textId="77777777" w:rsidR="001F7C82" w:rsidRDefault="001F7C82" w:rsidP="001F7C82"/>
    <w:p w14:paraId="4766D6BD" w14:textId="77777777" w:rsidR="001F7C82" w:rsidRDefault="001F7C82"/>
    <w:sectPr w:rsidR="001F7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82"/>
    <w:rsid w:val="001F7C82"/>
    <w:rsid w:val="002C7392"/>
    <w:rsid w:val="00613939"/>
    <w:rsid w:val="00994077"/>
    <w:rsid w:val="00BD62BF"/>
    <w:rsid w:val="00E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BCEA"/>
  <w15:chartTrackingRefBased/>
  <w15:docId w15:val="{82C9F5AF-03AC-4EA9-A93B-FF8ED39F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82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C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C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C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C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C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C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C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C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C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C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C8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C8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2394</Characters>
  <Application>Microsoft Office Word</Application>
  <DocSecurity>0</DocSecurity>
  <Lines>46</Lines>
  <Paragraphs>30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Wheaton City Clerk</dc:creator>
  <cp:keywords/>
  <dc:description/>
  <cp:lastModifiedBy>Wheaton City Clerk</cp:lastModifiedBy>
  <cp:revision>3</cp:revision>
  <dcterms:created xsi:type="dcterms:W3CDTF">2025-12-22T21:10:00Z</dcterms:created>
  <dcterms:modified xsi:type="dcterms:W3CDTF">2025-12-22T21:27:00Z</dcterms:modified>
</cp:coreProperties>
</file>