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509A" w14:textId="77777777" w:rsidR="00103336" w:rsidRDefault="00103336" w:rsidP="00103336">
      <w:pPr>
        <w:jc w:val="center"/>
        <w:rPr>
          <w:b/>
          <w:bCs/>
        </w:rPr>
      </w:pPr>
      <w:r>
        <w:rPr>
          <w:b/>
          <w:bCs/>
        </w:rPr>
        <w:t>Wheaton City Council</w:t>
      </w:r>
    </w:p>
    <w:p w14:paraId="1E34F745" w14:textId="4915ED26" w:rsidR="00103336" w:rsidRDefault="00103336" w:rsidP="00103336">
      <w:pPr>
        <w:jc w:val="center"/>
        <w:rPr>
          <w:b/>
          <w:bCs/>
        </w:rPr>
      </w:pPr>
      <w:r>
        <w:rPr>
          <w:b/>
          <w:bCs/>
        </w:rPr>
        <w:t>June 16, 2025</w:t>
      </w:r>
    </w:p>
    <w:p w14:paraId="55151AC0" w14:textId="1CD1BC9D" w:rsidR="00103336" w:rsidRPr="00103336" w:rsidRDefault="00103336" w:rsidP="00103336">
      <w:r>
        <w:t>Kurt Hoemann was sworn in by City Clerk JoGina Park before the meeting was called to order.</w:t>
      </w:r>
    </w:p>
    <w:p w14:paraId="70FEC4F1" w14:textId="3F94D51F" w:rsidR="00103336" w:rsidRDefault="00103336" w:rsidP="00103336">
      <w:r>
        <w:t>Wheaton City Council met in regular session on June 16, 2025. Members present were Brandon Shockley, Ryan Henderson, Dave Harris, Kurt Hoemann, and Mayor Luke Stucky. Others present were JoGina Park, Howard Prewitt</w:t>
      </w:r>
      <w:r w:rsidR="00C449B5">
        <w:t>, and Mason Stucky.</w:t>
      </w:r>
    </w:p>
    <w:p w14:paraId="78D63833" w14:textId="3465C4CC" w:rsidR="00103336" w:rsidRDefault="00103336" w:rsidP="00103336">
      <w:r>
        <w:t xml:space="preserve">Mayor Luke Stucky called the regular meeting to order at </w:t>
      </w:r>
      <w:r w:rsidR="00C449B5">
        <w:t>8:01</w:t>
      </w:r>
      <w:r>
        <w:t>pm.</w:t>
      </w:r>
    </w:p>
    <w:p w14:paraId="6BF2D047" w14:textId="3F11D7C5" w:rsidR="00C449B5" w:rsidRDefault="00C449B5" w:rsidP="00103336">
      <w:r>
        <w:t>There was no one present for public comment.</w:t>
      </w:r>
    </w:p>
    <w:p w14:paraId="59FC401F" w14:textId="6897ECEE" w:rsidR="00C449B5" w:rsidRDefault="00C449B5" w:rsidP="00103336">
      <w:r>
        <w:t>Ryan Henderson made a motion to approve the May council meeting minutes. Seconded by Brandon Shockley</w:t>
      </w:r>
      <w:r w:rsidR="003B4652">
        <w:t xml:space="preserve">. </w:t>
      </w:r>
      <w:r w:rsidR="00EF5D4B">
        <w:t>Motion passed with a vote of 4-0.</w:t>
      </w:r>
    </w:p>
    <w:p w14:paraId="2F56EC91" w14:textId="6D190D6E" w:rsidR="00EF5D4B" w:rsidRDefault="00EF5D4B" w:rsidP="00103336">
      <w:r>
        <w:t>Brandon Shockley-yes</w:t>
      </w:r>
      <w:r>
        <w:tab/>
      </w:r>
      <w:r>
        <w:tab/>
      </w:r>
      <w:r>
        <w:tab/>
      </w:r>
      <w:r>
        <w:tab/>
        <w:t>Ryan Henderson-yes</w:t>
      </w:r>
    </w:p>
    <w:p w14:paraId="2C871FD6" w14:textId="707CBDA2" w:rsidR="00EF5D4B" w:rsidRDefault="00EF5D4B" w:rsidP="00103336">
      <w:r>
        <w:t>Dave Harris-yes</w:t>
      </w:r>
      <w:r>
        <w:tab/>
      </w:r>
      <w:r>
        <w:tab/>
      </w:r>
      <w:r>
        <w:tab/>
      </w:r>
      <w:r>
        <w:tab/>
        <w:t>Kurt Hoemann-yes</w:t>
      </w:r>
    </w:p>
    <w:p w14:paraId="6D060613" w14:textId="46F4C761" w:rsidR="00EF5D4B" w:rsidRDefault="00EF5D4B" w:rsidP="00103336">
      <w:r>
        <w:t>Brandon Shockley made a motion to approve the May bills. Seconded by Ryan Henderson. Motion passed with a vote of 4-0.</w:t>
      </w:r>
    </w:p>
    <w:p w14:paraId="3E5EFBE2" w14:textId="77777777" w:rsidR="00EF5D4B" w:rsidRDefault="00EF5D4B" w:rsidP="00EF5D4B">
      <w:r>
        <w:t>Brandon Shockley-yes</w:t>
      </w:r>
      <w:r>
        <w:tab/>
      </w:r>
      <w:r>
        <w:tab/>
      </w:r>
      <w:r>
        <w:tab/>
      </w:r>
      <w:r>
        <w:tab/>
        <w:t>Ryan Henderson-yes</w:t>
      </w:r>
    </w:p>
    <w:p w14:paraId="5CF1F2C7" w14:textId="77777777" w:rsidR="00EF5D4B" w:rsidRDefault="00EF5D4B" w:rsidP="00EF5D4B">
      <w:r>
        <w:t>Dave Harris-yes</w:t>
      </w:r>
      <w:r>
        <w:tab/>
      </w:r>
      <w:r>
        <w:tab/>
      </w:r>
      <w:r>
        <w:tab/>
      </w:r>
      <w:r>
        <w:tab/>
        <w:t>Kurt Hoemann-yes</w:t>
      </w:r>
    </w:p>
    <w:p w14:paraId="6D2E8BA6" w14:textId="0C20C334" w:rsidR="00EF5D4B" w:rsidRDefault="00EF5D4B" w:rsidP="00103336">
      <w:r>
        <w:t xml:space="preserve">Howard Prewitt was present to represent the Planning &amp; Zoning committee. They held a meeting on May 14 where Keith Young proposed plans for 517 E. Main St. He is planning to demolish the house that is currently there and is asking for approval to place a mobile home on the property. The Planning &amp; Zoning committee is recommending that the mobile home is not allowed on the property as mobile homes are not allowed in the R-1 Residential area of the City of Wheaton per the Planning &amp; Zoning rules. </w:t>
      </w:r>
    </w:p>
    <w:p w14:paraId="3260613F" w14:textId="51CCBEC4" w:rsidR="00EF5D4B" w:rsidRDefault="00EF5D4B" w:rsidP="00103336">
      <w:r>
        <w:t>Dave Harris made a motion to accept the Planning &amp; Zoning committee’s recommendation of not allowing the placement of a mobile home at 517 E. Main St. Seconded by Brandon Shockley. Motion passed with a vote of 4-0.</w:t>
      </w:r>
    </w:p>
    <w:p w14:paraId="54DB3016" w14:textId="77777777" w:rsidR="00EF5D4B" w:rsidRDefault="00EF5D4B" w:rsidP="00EF5D4B">
      <w:r>
        <w:t>Brandon Shockley-yes</w:t>
      </w:r>
      <w:r>
        <w:tab/>
      </w:r>
      <w:r>
        <w:tab/>
      </w:r>
      <w:r>
        <w:tab/>
      </w:r>
      <w:r>
        <w:tab/>
        <w:t>Ryan Henderson-yes</w:t>
      </w:r>
    </w:p>
    <w:p w14:paraId="77D09082" w14:textId="77777777" w:rsidR="00EF5D4B" w:rsidRDefault="00EF5D4B" w:rsidP="00EF5D4B">
      <w:r>
        <w:t>Dave Harris-yes</w:t>
      </w:r>
      <w:r>
        <w:tab/>
      </w:r>
      <w:r>
        <w:tab/>
      </w:r>
      <w:r>
        <w:tab/>
      </w:r>
      <w:r>
        <w:tab/>
        <w:t>Kurt Hoemann-yes</w:t>
      </w:r>
    </w:p>
    <w:p w14:paraId="6585B0C4" w14:textId="5BC771D2" w:rsidR="00EF5D4B" w:rsidRDefault="00345076" w:rsidP="00103336">
      <w:r>
        <w:t>Ryan Henderson made a motion to adopt the revised ordinance Police Department Sales Tax. Seconded by Dave Harris. Motion passed with a vote of 4-0.</w:t>
      </w:r>
    </w:p>
    <w:p w14:paraId="21B014F6" w14:textId="77777777" w:rsidR="00345076" w:rsidRDefault="00345076" w:rsidP="00345076">
      <w:r>
        <w:t>Brandon Shockley-yes</w:t>
      </w:r>
      <w:r>
        <w:tab/>
      </w:r>
      <w:r>
        <w:tab/>
      </w:r>
      <w:r>
        <w:tab/>
      </w:r>
      <w:r>
        <w:tab/>
        <w:t>Ryan Henderson-yes</w:t>
      </w:r>
    </w:p>
    <w:p w14:paraId="7B20D657" w14:textId="77777777" w:rsidR="00345076" w:rsidRDefault="00345076" w:rsidP="00345076">
      <w:r>
        <w:t>Dave Harris-yes</w:t>
      </w:r>
      <w:r>
        <w:tab/>
      </w:r>
      <w:r>
        <w:tab/>
      </w:r>
      <w:r>
        <w:tab/>
      </w:r>
      <w:r>
        <w:tab/>
        <w:t>Kurt Hoemann-yes</w:t>
      </w:r>
    </w:p>
    <w:p w14:paraId="2BC0E223" w14:textId="5E283A0F" w:rsidR="00345076" w:rsidRDefault="00345076" w:rsidP="00103336">
      <w:r>
        <w:t>The Wheaton Volunteer Firemen have issued a donation request for their two events this year, the 4</w:t>
      </w:r>
      <w:r w:rsidRPr="00345076">
        <w:rPr>
          <w:vertAlign w:val="superscript"/>
        </w:rPr>
        <w:t>th</w:t>
      </w:r>
      <w:r>
        <w:t xml:space="preserve"> of July Celebration and the Wheaton BBQ. </w:t>
      </w:r>
    </w:p>
    <w:p w14:paraId="153875F8" w14:textId="39BE69FA" w:rsidR="00345076" w:rsidRDefault="00345076" w:rsidP="00103336">
      <w:r>
        <w:lastRenderedPageBreak/>
        <w:t>Kurt Hoeman made a motion to donate $1000 total for the two events as we have in the past. Seconded by Brandon Shockley. Motion passed with a vote of 3-0.</w:t>
      </w:r>
    </w:p>
    <w:p w14:paraId="31BACF74" w14:textId="64CEBC49" w:rsidR="00345076" w:rsidRDefault="00345076" w:rsidP="00103336">
      <w:r>
        <w:t>Brandon Shockley-yes</w:t>
      </w:r>
      <w:r>
        <w:tab/>
      </w:r>
      <w:r>
        <w:tab/>
        <w:t>Kurt Hoemann-yes</w:t>
      </w:r>
      <w:r>
        <w:tab/>
      </w:r>
      <w:r>
        <w:tab/>
        <w:t>Luke Stucky-yes</w:t>
      </w:r>
    </w:p>
    <w:p w14:paraId="2708CA12" w14:textId="27E58BC9" w:rsidR="003B4652" w:rsidRDefault="00345076" w:rsidP="00103336">
      <w:r>
        <w:t>Ryan Henderson-abstain</w:t>
      </w:r>
      <w:r>
        <w:tab/>
        <w:t>Dave Harris-abstain</w:t>
      </w:r>
    </w:p>
    <w:p w14:paraId="57230ABE" w14:textId="0B29A2EF" w:rsidR="003B4652" w:rsidRDefault="003B4652" w:rsidP="00103336">
      <w:r>
        <w:t xml:space="preserve">Ryan Henderson questioned if we receive tax from propane. We do receive a Motor Fuel Tax. JoGina will look into finding out if that included propane. </w:t>
      </w:r>
    </w:p>
    <w:p w14:paraId="510519DC" w14:textId="2079CA19" w:rsidR="009F03AB" w:rsidRDefault="003B4652" w:rsidP="00103336">
      <w:r>
        <w:t xml:space="preserve">Discussed tree limbs hanging in the road on Hwy 86 near Fastrip. Will have Josh and David take a look at those and possibly getting them trimmed up. </w:t>
      </w:r>
    </w:p>
    <w:p w14:paraId="01A9798A" w14:textId="09DEF011" w:rsidR="003B4652" w:rsidRDefault="003B4652" w:rsidP="00103336">
      <w:r>
        <w:t>The council reviewed the Maintenance Report.</w:t>
      </w:r>
    </w:p>
    <w:p w14:paraId="19EB0F5A" w14:textId="7A174B0B" w:rsidR="003B4652" w:rsidRDefault="003B4652" w:rsidP="00103336">
      <w:r>
        <w:t>The council reviewed the Court Update. $472.24 was paid to the City for May. 11 cases were closed in May. 7 people appeared in court in July.</w:t>
      </w:r>
    </w:p>
    <w:p w14:paraId="0C920D8C" w14:textId="3A3FF2AB" w:rsidR="003B4652" w:rsidRDefault="003B4652" w:rsidP="00103336">
      <w:r>
        <w:t xml:space="preserve">The council discussed the cable that was stolen after the tornado on Hwy 86. </w:t>
      </w:r>
    </w:p>
    <w:p w14:paraId="2F0ED9E2" w14:textId="5038AF0A" w:rsidR="003B4652" w:rsidRDefault="003B4652" w:rsidP="00103336">
      <w:r>
        <w:t>Brandon Shockley made a motion to adjourn the meeting. Seconded by Ryan Henderson. Motion passed with a vote of 4-0.</w:t>
      </w:r>
    </w:p>
    <w:p w14:paraId="1FBF20C3" w14:textId="77777777" w:rsidR="003B4652" w:rsidRDefault="003B4652" w:rsidP="003B4652">
      <w:r>
        <w:t>Brandon Shockley-yes</w:t>
      </w:r>
      <w:r>
        <w:tab/>
      </w:r>
      <w:r>
        <w:tab/>
      </w:r>
      <w:r>
        <w:tab/>
      </w:r>
      <w:r>
        <w:tab/>
        <w:t>Ryan Henderson-yes</w:t>
      </w:r>
    </w:p>
    <w:p w14:paraId="025896CF" w14:textId="77777777" w:rsidR="003B4652" w:rsidRDefault="003B4652" w:rsidP="003B4652">
      <w:r>
        <w:t>Dave Harris-yes</w:t>
      </w:r>
      <w:r>
        <w:tab/>
      </w:r>
      <w:r>
        <w:tab/>
      </w:r>
      <w:r>
        <w:tab/>
      </w:r>
      <w:r>
        <w:tab/>
        <w:t>Kurt Hoemann-yes</w:t>
      </w:r>
    </w:p>
    <w:p w14:paraId="77DDC883" w14:textId="3F6CC3F4" w:rsidR="003B4652" w:rsidRDefault="003B4652" w:rsidP="00103336">
      <w:r>
        <w:t>MEETING ADJOURNED</w:t>
      </w:r>
    </w:p>
    <w:p w14:paraId="1D2FC43F" w14:textId="77777777" w:rsidR="003B4652" w:rsidRDefault="003B4652" w:rsidP="00103336"/>
    <w:p w14:paraId="34EA793E"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36"/>
    <w:rsid w:val="00103336"/>
    <w:rsid w:val="00345076"/>
    <w:rsid w:val="003B4652"/>
    <w:rsid w:val="00407C93"/>
    <w:rsid w:val="004D13BA"/>
    <w:rsid w:val="009F03AB"/>
    <w:rsid w:val="00AF72C9"/>
    <w:rsid w:val="00BF57E4"/>
    <w:rsid w:val="00C449B5"/>
    <w:rsid w:val="00D87014"/>
    <w:rsid w:val="00E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23F3"/>
  <w15:chartTrackingRefBased/>
  <w15:docId w15:val="{374B976B-1766-4154-B54E-441E3FE0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36"/>
    <w:pPr>
      <w:spacing w:line="256" w:lineRule="auto"/>
    </w:pPr>
    <w:rPr>
      <w:kern w:val="0"/>
      <w14:ligatures w14:val="none"/>
    </w:rPr>
  </w:style>
  <w:style w:type="paragraph" w:styleId="Heading1">
    <w:name w:val="heading 1"/>
    <w:basedOn w:val="Normal"/>
    <w:next w:val="Normal"/>
    <w:link w:val="Heading1Char"/>
    <w:uiPriority w:val="9"/>
    <w:qFormat/>
    <w:rsid w:val="001033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33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333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333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0333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0333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0333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0333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0333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103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336"/>
    <w:rPr>
      <w:rFonts w:eastAsiaTheme="majorEastAsia" w:cstheme="majorBidi"/>
      <w:color w:val="272727" w:themeColor="text1" w:themeTint="D8"/>
    </w:rPr>
  </w:style>
  <w:style w:type="paragraph" w:styleId="Title">
    <w:name w:val="Title"/>
    <w:basedOn w:val="Normal"/>
    <w:next w:val="Normal"/>
    <w:link w:val="TitleChar"/>
    <w:uiPriority w:val="10"/>
    <w:qFormat/>
    <w:rsid w:val="001033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3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33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3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336"/>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03336"/>
    <w:rPr>
      <w:i/>
      <w:iCs/>
      <w:color w:val="404040" w:themeColor="text1" w:themeTint="BF"/>
    </w:rPr>
  </w:style>
  <w:style w:type="paragraph" w:styleId="ListParagraph">
    <w:name w:val="List Paragraph"/>
    <w:basedOn w:val="Normal"/>
    <w:uiPriority w:val="34"/>
    <w:qFormat/>
    <w:rsid w:val="00103336"/>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103336"/>
    <w:rPr>
      <w:i/>
      <w:iCs/>
      <w:color w:val="0F4761" w:themeColor="accent1" w:themeShade="BF"/>
    </w:rPr>
  </w:style>
  <w:style w:type="paragraph" w:styleId="IntenseQuote">
    <w:name w:val="Intense Quote"/>
    <w:basedOn w:val="Normal"/>
    <w:next w:val="Normal"/>
    <w:link w:val="IntenseQuoteChar"/>
    <w:uiPriority w:val="30"/>
    <w:qFormat/>
    <w:rsid w:val="0010333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03336"/>
    <w:rPr>
      <w:i/>
      <w:iCs/>
      <w:color w:val="0F4761" w:themeColor="accent1" w:themeShade="BF"/>
    </w:rPr>
  </w:style>
  <w:style w:type="character" w:styleId="IntenseReference">
    <w:name w:val="Intense Reference"/>
    <w:basedOn w:val="DefaultParagraphFont"/>
    <w:uiPriority w:val="32"/>
    <w:qFormat/>
    <w:rsid w:val="001033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2</cp:revision>
  <dcterms:created xsi:type="dcterms:W3CDTF">2025-06-23T19:56:00Z</dcterms:created>
  <dcterms:modified xsi:type="dcterms:W3CDTF">2025-06-24T17:03:00Z</dcterms:modified>
</cp:coreProperties>
</file>