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5735" w14:textId="77777777" w:rsidR="00F54CDD" w:rsidRDefault="00F54CDD" w:rsidP="00F54CDD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728438D4" w14:textId="6383CB09" w:rsidR="00F54CDD" w:rsidRDefault="00F54CDD" w:rsidP="00F54CDD">
      <w:pPr>
        <w:jc w:val="center"/>
        <w:rPr>
          <w:b/>
          <w:bCs/>
        </w:rPr>
      </w:pPr>
      <w:r>
        <w:rPr>
          <w:b/>
          <w:bCs/>
        </w:rPr>
        <w:t>Special Meeting</w:t>
      </w:r>
    </w:p>
    <w:p w14:paraId="75B850E3" w14:textId="5436D03B" w:rsidR="00F54CDD" w:rsidRDefault="00F54CDD" w:rsidP="00F54CDD">
      <w:pPr>
        <w:jc w:val="center"/>
        <w:rPr>
          <w:b/>
          <w:bCs/>
        </w:rPr>
      </w:pPr>
      <w:r>
        <w:rPr>
          <w:b/>
          <w:bCs/>
        </w:rPr>
        <w:t>May 6</w:t>
      </w:r>
      <w:r>
        <w:rPr>
          <w:b/>
          <w:bCs/>
        </w:rPr>
        <w:t>, 2026</w:t>
      </w:r>
    </w:p>
    <w:p w14:paraId="3B03FCFE" w14:textId="77777777" w:rsidR="00F54CDD" w:rsidRDefault="00F54CDD" w:rsidP="00F54CDD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73DF1765" w14:textId="77777777" w:rsidR="00F54CDD" w:rsidRDefault="00F54CDD" w:rsidP="00F54CDD">
      <w:pPr>
        <w:jc w:val="center"/>
        <w:rPr>
          <w:b/>
          <w:bCs/>
        </w:rPr>
      </w:pPr>
    </w:p>
    <w:p w14:paraId="7C7BCE26" w14:textId="547D5092" w:rsidR="00F54CDD" w:rsidRDefault="00F54CDD" w:rsidP="00F54CDD">
      <w:r>
        <w:t xml:space="preserve">Wheaton City Council met in </w:t>
      </w:r>
      <w:r>
        <w:t>special</w:t>
      </w:r>
      <w:r>
        <w:t xml:space="preserve"> session on </w:t>
      </w:r>
      <w:r>
        <w:t>May 6</w:t>
      </w:r>
      <w:r>
        <w:t>, 2026, at Wheaton City Hall. Members present were Brandon Shockley, Ryan Henderson, David Harris, Jon Brattin, and Mayor Luke Stucky. Others present were Chief Clint Danforth</w:t>
      </w:r>
      <w:r>
        <w:t xml:space="preserve"> and </w:t>
      </w:r>
      <w:r>
        <w:t>JoGina Par</w:t>
      </w:r>
      <w:r>
        <w:t>k</w:t>
      </w:r>
      <w:r>
        <w:t>.</w:t>
      </w:r>
    </w:p>
    <w:p w14:paraId="34A090D9" w14:textId="77777777" w:rsidR="00F54CDD" w:rsidRDefault="00F54CDD" w:rsidP="00F54CDD">
      <w:r>
        <w:t>Mayor Luke Stucky called the regular meeting to order at 6:02pm.</w:t>
      </w:r>
    </w:p>
    <w:p w14:paraId="29FB5E7B" w14:textId="2B1EABFF" w:rsidR="00F54CDD" w:rsidRDefault="00F54CDD" w:rsidP="00F54CDD">
      <w:r>
        <w:t xml:space="preserve">The council reviewed the </w:t>
      </w:r>
      <w:r w:rsidR="00591382">
        <w:t xml:space="preserve">part-time utility applications. Agreed on applications to move forward with and the applicants were contacted for an interview. </w:t>
      </w:r>
    </w:p>
    <w:p w14:paraId="21BBD6E5" w14:textId="210CB468" w:rsidR="00591382" w:rsidRDefault="00591382" w:rsidP="00F54CDD">
      <w:r>
        <w:t>Ryan Henderson made a motion to hire Tammy Stewart at $16 per hour with a 90-day probation period. Seconded by Jon Brattin. Motion passed with a vote of 3-0.</w:t>
      </w:r>
    </w:p>
    <w:p w14:paraId="72B412BC" w14:textId="71F2CE16" w:rsidR="00591382" w:rsidRDefault="00591382" w:rsidP="00F54CDD">
      <w:r>
        <w:t>Brandon Shockley-Yes</w:t>
      </w:r>
      <w:r>
        <w:tab/>
      </w:r>
      <w:r>
        <w:tab/>
      </w:r>
      <w:r>
        <w:tab/>
      </w:r>
      <w:r>
        <w:tab/>
        <w:t>Ryan Henderson-Yes</w:t>
      </w:r>
    </w:p>
    <w:p w14:paraId="690DAFE2" w14:textId="751E893D" w:rsidR="00591382" w:rsidRDefault="00591382" w:rsidP="00F54CDD">
      <w:r>
        <w:t>David Harris-Abstain</w:t>
      </w:r>
      <w:r>
        <w:tab/>
      </w:r>
      <w:r>
        <w:tab/>
      </w:r>
      <w:r>
        <w:tab/>
      </w:r>
      <w:r>
        <w:tab/>
        <w:t>Jon Brattin-Yes</w:t>
      </w:r>
    </w:p>
    <w:p w14:paraId="60998478" w14:textId="316D1922" w:rsidR="00F54CDD" w:rsidRDefault="00591382" w:rsidP="00F54CDD">
      <w:r>
        <w:t xml:space="preserve">Ryan Henderson made a motion to adjourn the meeting. Seconded by Brandon Shockley. </w:t>
      </w:r>
      <w:r w:rsidR="00F87B97">
        <w:t>Motion passed with a vote of 4-0.</w:t>
      </w:r>
    </w:p>
    <w:p w14:paraId="72903690" w14:textId="77777777" w:rsidR="00F87B97" w:rsidRDefault="00F87B97" w:rsidP="00F87B97">
      <w:r>
        <w:t>Brandon Shockley-Yes</w:t>
      </w:r>
      <w:r>
        <w:tab/>
      </w:r>
      <w:r>
        <w:tab/>
      </w:r>
      <w:r>
        <w:tab/>
      </w:r>
      <w:r>
        <w:tab/>
        <w:t>Ryan Henderson-Yes</w:t>
      </w:r>
    </w:p>
    <w:p w14:paraId="218A2854" w14:textId="3F58D60E" w:rsidR="00F87B97" w:rsidRDefault="00F87B97" w:rsidP="00F87B97">
      <w:r>
        <w:t>David Harris-</w:t>
      </w:r>
      <w:r>
        <w:t>Yes</w:t>
      </w:r>
      <w:r>
        <w:tab/>
      </w:r>
      <w:r>
        <w:tab/>
      </w:r>
      <w:r>
        <w:tab/>
      </w:r>
      <w:r>
        <w:tab/>
        <w:t>Jon Brattin-Yes</w:t>
      </w:r>
    </w:p>
    <w:p w14:paraId="1AA2DFFC" w14:textId="5B20ACEB" w:rsidR="00F87B97" w:rsidRPr="00591382" w:rsidRDefault="00F87B97" w:rsidP="00F54CDD">
      <w:r>
        <w:t>MEETING ADJOU</w:t>
      </w:r>
      <w:r w:rsidR="0081780B">
        <w:t>R</w:t>
      </w:r>
      <w:r>
        <w:t>NED</w:t>
      </w:r>
    </w:p>
    <w:p w14:paraId="350622E3" w14:textId="77777777" w:rsidR="00BD62BF" w:rsidRDefault="00BD62BF"/>
    <w:sectPr w:rsidR="00BD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DD"/>
    <w:rsid w:val="00295B46"/>
    <w:rsid w:val="00591382"/>
    <w:rsid w:val="0081780B"/>
    <w:rsid w:val="00BD62BF"/>
    <w:rsid w:val="00EA2B4D"/>
    <w:rsid w:val="00F54CDD"/>
    <w:rsid w:val="00F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D13D"/>
  <w15:chartTrackingRefBased/>
  <w15:docId w15:val="{BCCEF6E9-4895-4FC8-9255-AAB3D7B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D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805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1</cp:revision>
  <dcterms:created xsi:type="dcterms:W3CDTF">2026-05-08T16:05:00Z</dcterms:created>
  <dcterms:modified xsi:type="dcterms:W3CDTF">2026-05-08T16:51:00Z</dcterms:modified>
</cp:coreProperties>
</file>